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E261E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July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Multi-Issuer Programme 4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MIP4F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Multi-Issuer Programme 4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July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646AA3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MIP4F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EE261E">
        <w:rPr>
          <w:rFonts w:asciiTheme="minorHAnsi" w:hAnsiTheme="minorHAnsi" w:cs="Arial"/>
          <w:lang w:val="en-ZA"/>
        </w:rPr>
        <w:t>R 2,900,000.00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646AA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E261E">
        <w:rPr>
          <w:rFonts w:asciiTheme="minorHAnsi" w:hAnsiTheme="minorHAnsi" w:cs="Arial"/>
          <w:lang w:val="en-ZA"/>
        </w:rPr>
        <w:t>7.157%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13 January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January</w:t>
      </w:r>
      <w:r w:rsidR="00646AA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</w:t>
      </w:r>
      <w:r w:rsidR="00646AA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January</w:t>
      </w:r>
      <w:r w:rsidR="00646AA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July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July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ZAG000127879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646AA3" w:rsidRDefault="00646AA3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EE261E" w:rsidRDefault="00EE261E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EE261E" w:rsidRDefault="00EE261E" w:rsidP="00EE261E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5B0878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https://www.jse.co.za/content/JSEPricingSupplementsItems/2014/BondDocuments/MIP4F%20Pricing%20Supplement%2020150713.pdf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46AA3" w:rsidRDefault="00646AA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646AA3" w:rsidRDefault="00646AA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646AA3" w:rsidRDefault="00646AA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Bianca Vaaltyn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+27 11 5207377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085030" w:rsidRPr="00F64748" w:rsidRDefault="007F4679" w:rsidP="00646AA3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Prelini Moonsamy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E261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E261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E261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E261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AA3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261E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MIP4F%20Pricing%20Supplement%2020150713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2015-07-10T13:00:00+00:00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4D8D4F-DB03-4E38-AA79-966B35CFD20A}"/>
</file>

<file path=customXml/itemProps2.xml><?xml version="1.0" encoding="utf-8"?>
<ds:datastoreItem xmlns:ds="http://schemas.openxmlformats.org/officeDocument/2006/customXml" ds:itemID="{1CDE5E33-C1ED-481A-B96E-2B70829AB2E0}"/>
</file>

<file path=customXml/itemProps3.xml><?xml version="1.0" encoding="utf-8"?>
<ds:datastoreItem xmlns:ds="http://schemas.openxmlformats.org/officeDocument/2006/customXml" ds:itemID="{276CF8FA-EA3E-44C7-89D1-EF413233C968}"/>
</file>

<file path=customXml/itemProps4.xml><?xml version="1.0" encoding="utf-8"?>
<ds:datastoreItem xmlns:ds="http://schemas.openxmlformats.org/officeDocument/2006/customXml" ds:itemID="{4C824EC4-1571-4CB3-8B29-CC1512ABC4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183</Words>
  <Characters>1317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2015-07-10T11:32:00Z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416400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